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EB268" w14:textId="77777777" w:rsidR="002834F4" w:rsidRDefault="0092441A">
      <w:pPr>
        <w:jc w:val="center"/>
        <w:rPr>
          <w:lang w:val="en-US"/>
        </w:rPr>
      </w:pPr>
      <w:r>
        <w:rPr>
          <w:lang w:val="en-US"/>
        </w:rPr>
        <w:t>Squash TM - 1.22.0.RELEASE (Released 31/12/2020)</w:t>
      </w:r>
    </w:p>
    <w:p w14:paraId="7F1F1EF0" w14:textId="77777777" w:rsidR="002834F4" w:rsidRPr="00AF314D" w:rsidRDefault="0092441A">
      <w:pPr>
        <w:jc w:val="center"/>
        <w:rPr>
          <w:lang w:val="en-US"/>
        </w:rPr>
      </w:pPr>
      <w:r w:rsidRPr="00AF314D">
        <w:rPr>
          <w:lang w:val="en-US"/>
        </w:rPr>
        <w:t>==================================================================================</w:t>
      </w:r>
    </w:p>
    <w:p w14:paraId="67F2D166" w14:textId="77777777" w:rsidR="002834F4" w:rsidRPr="00AF314D" w:rsidRDefault="002834F4">
      <w:pPr>
        <w:rPr>
          <w:lang w:val="en-US"/>
        </w:rPr>
      </w:pPr>
    </w:p>
    <w:p w14:paraId="69582BC4" w14:textId="77777777" w:rsidR="002834F4" w:rsidRPr="00AF314D" w:rsidRDefault="0092441A">
      <w:pPr>
        <w:rPr>
          <w:rFonts w:cstheme="minorHAnsi"/>
          <w:b/>
          <w:bCs/>
          <w:lang w:val="en-US"/>
        </w:rPr>
      </w:pPr>
      <w:proofErr w:type="spellStart"/>
      <w:r w:rsidRPr="00AF314D">
        <w:rPr>
          <w:rFonts w:cstheme="minorHAnsi"/>
          <w:b/>
          <w:bCs/>
          <w:lang w:val="en-US"/>
        </w:rPr>
        <w:t>Évolutions</w:t>
      </w:r>
      <w:proofErr w:type="spellEnd"/>
      <w:r w:rsidRPr="00AF314D">
        <w:rPr>
          <w:rFonts w:cstheme="minorHAnsi"/>
          <w:b/>
          <w:bCs/>
          <w:lang w:val="en-US"/>
        </w:rPr>
        <w:t xml:space="preserve"> :</w:t>
      </w:r>
    </w:p>
    <w:p w14:paraId="7693E5C0" w14:textId="77777777" w:rsidR="002834F4" w:rsidRDefault="0092441A">
      <w:r>
        <w:t>[ADMINISTRATION] Paramétrage de la technologie et de la langue d’implémentation des cas de test BDD du projet</w:t>
      </w:r>
    </w:p>
    <w:p w14:paraId="22E1F801" w14:textId="77777777" w:rsidR="002834F4" w:rsidRDefault="0092441A">
      <w:r>
        <w:t>[ADMINISTRATION] Suppression des suites et exécutions automatisées</w:t>
      </w:r>
    </w:p>
    <w:p w14:paraId="51F3FE93" w14:textId="1E6D2FC2" w:rsidR="002834F4" w:rsidRDefault="0092441A">
      <w:r>
        <w:t>[AUTOMATISATION / CAS DE TEST] Association d’un script automatisé à un cas de test via l’orchestrateur Squash</w:t>
      </w:r>
      <w:r w:rsidR="00AF314D">
        <w:t xml:space="preserve"> </w:t>
      </w:r>
      <w:proofErr w:type="spellStart"/>
      <w:r w:rsidR="00AF314D">
        <w:t>Autom</w:t>
      </w:r>
      <w:proofErr w:type="spellEnd"/>
    </w:p>
    <w:p w14:paraId="187A40CB" w14:textId="77777777" w:rsidR="002834F4" w:rsidRDefault="0092441A">
      <w:r>
        <w:t>[CAS DE TEST] Création d’un nouveau format de cas de test : BDD</w:t>
      </w:r>
    </w:p>
    <w:p w14:paraId="25147B19" w14:textId="77777777" w:rsidR="002834F4" w:rsidRDefault="0092441A">
      <w:r>
        <w:t xml:space="preserve">[CAS DE TEST] Création d’un nouveau type de pas de test BDD : MOT-CLE Action </w:t>
      </w:r>
    </w:p>
    <w:p w14:paraId="1DC32F46" w14:textId="77777777" w:rsidR="002834F4" w:rsidRDefault="0092441A">
      <w:r>
        <w:t>[CAS DE TEST] Création d’un pas de test BDD avec une action issue d’un autre projet</w:t>
      </w:r>
    </w:p>
    <w:p w14:paraId="63F944F4" w14:textId="77777777" w:rsidR="002834F4" w:rsidRDefault="0092441A">
      <w:r>
        <w:t>[CAS DE TEST] Gestion des paramètres et jeux de données dans les cas de test BDD</w:t>
      </w:r>
    </w:p>
    <w:p w14:paraId="159EF081" w14:textId="77777777" w:rsidR="002834F4" w:rsidRDefault="0092441A">
      <w:r>
        <w:t xml:space="preserve">[CAS DE TEST] Ajout des tables de données, </w:t>
      </w:r>
      <w:proofErr w:type="spellStart"/>
      <w:r>
        <w:t>docstrings</w:t>
      </w:r>
      <w:proofErr w:type="spellEnd"/>
      <w:r>
        <w:t xml:space="preserve"> et commentaires sur les pas de test des cas de test BDD</w:t>
      </w:r>
    </w:p>
    <w:p w14:paraId="0D7D320C" w14:textId="77777777" w:rsidR="002834F4" w:rsidRDefault="0092441A">
      <w:r>
        <w:t>[CAS DE TEST] Ajout d’un bouton [Aperçu] pour consulter le script du cas de test BDD dans sa technologie d’implémentation cible</w:t>
      </w:r>
    </w:p>
    <w:p w14:paraId="16F5BE25" w14:textId="77777777" w:rsidR="002834F4" w:rsidRDefault="0092441A">
      <w:r>
        <w:t xml:space="preserve">[CAS DE TEST] Export des scripts des cas de test BDD au </w:t>
      </w:r>
      <w:proofErr w:type="gramStart"/>
      <w:r>
        <w:t>format .feature</w:t>
      </w:r>
      <w:proofErr w:type="gramEnd"/>
      <w:r>
        <w:t xml:space="preserve"> ou .robot </w:t>
      </w:r>
    </w:p>
    <w:p w14:paraId="6C8C455D" w14:textId="77777777" w:rsidR="002834F4" w:rsidRDefault="0092441A">
      <w:r>
        <w:t>[CAS DE TEST] Création de cas de test BDD à partir d’exigences</w:t>
      </w:r>
    </w:p>
    <w:p w14:paraId="36D3A3BB" w14:textId="40054E62" w:rsidR="002834F4" w:rsidRDefault="0092441A" w:rsidP="00214446">
      <w:r>
        <w:t xml:space="preserve">[CAMPAGNES] Exécution manuelle </w:t>
      </w:r>
      <w:r w:rsidR="00214446">
        <w:t>et</w:t>
      </w:r>
      <w:r>
        <w:t xml:space="preserve"> automatisée des cas de test BDD avec jeux de données</w:t>
      </w:r>
    </w:p>
    <w:p w14:paraId="703D0D67" w14:textId="77777777" w:rsidR="002834F4" w:rsidRDefault="0092441A">
      <w:r>
        <w:t xml:space="preserve">[GIT] Transmission des cas de test BDD au </w:t>
      </w:r>
      <w:proofErr w:type="gramStart"/>
      <w:r>
        <w:t>format .feature</w:t>
      </w:r>
      <w:proofErr w:type="gramEnd"/>
      <w:r>
        <w:t xml:space="preserve"> ou .robot dans Git</w:t>
      </w:r>
    </w:p>
    <w:p w14:paraId="71382BC4" w14:textId="77777777" w:rsidR="002834F4" w:rsidRDefault="0092441A">
      <w:r>
        <w:t>[BIBLIOTHEQUE D’ACTIONS] Création d’un plugin pour la gestion des actions des cas de test BDD</w:t>
      </w:r>
    </w:p>
    <w:p w14:paraId="12F3E814" w14:textId="77777777" w:rsidR="002834F4" w:rsidRDefault="0092441A">
      <w:r>
        <w:t xml:space="preserve">[BIBLIOTHEQUE D’ACTIONS] Ajout et suppression d’actions </w:t>
      </w:r>
    </w:p>
    <w:p w14:paraId="321B1411" w14:textId="77777777" w:rsidR="002834F4" w:rsidRDefault="0092441A">
      <w:r>
        <w:t>[BIBLIOTHEQUE D’ACTIONS] Gestion des paramètres d’une action</w:t>
      </w:r>
    </w:p>
    <w:p w14:paraId="53DDB0FB" w14:textId="77777777" w:rsidR="002834F4" w:rsidRDefault="0092441A">
      <w:r>
        <w:t>[BIBLIOTHEQUE D’ACTIONS] Consultation des cas de test utilisant l’action</w:t>
      </w:r>
    </w:p>
    <w:p w14:paraId="7ADB8118" w14:textId="77777777" w:rsidR="002834F4" w:rsidRDefault="0092441A">
      <w:r>
        <w:t>[BIBLIOTHEQUE D’ACTIONS] Consultation d’informations relatives à l’implémentation de l’action</w:t>
      </w:r>
    </w:p>
    <w:p w14:paraId="51F475D8" w14:textId="77777777" w:rsidR="002834F4" w:rsidRDefault="0092441A">
      <w:r>
        <w:t xml:space="preserve">[BIBLIOTHEQUE D’ACTIONS] Copier/coller et déplacer les actions </w:t>
      </w:r>
      <w:proofErr w:type="spellStart"/>
      <w:r>
        <w:t>interprojet</w:t>
      </w:r>
      <w:proofErr w:type="spellEnd"/>
    </w:p>
    <w:p w14:paraId="2A59D0B0" w14:textId="4CD5180E" w:rsidR="002834F4" w:rsidRDefault="0092441A">
      <w:r>
        <w:t>[BIBLIOTHEQUE D’ACTIONS] Suggestion d’actions multi-projets à la rédaction/modification d’un pas de test BDD</w:t>
      </w:r>
    </w:p>
    <w:p w14:paraId="52A7B505" w14:textId="77777777" w:rsidR="002834F4" w:rsidRDefault="0092441A">
      <w:r>
        <w:t>[BIBLIOTHEQUE D’ACTION] Gestion des fonctionnalités de l’espace Bibliothèque d’actions via une API</w:t>
      </w:r>
    </w:p>
    <w:p w14:paraId="06D86CCB" w14:textId="7F6512F6" w:rsidR="002834F4" w:rsidRDefault="0092441A">
      <w:r>
        <w:t>[API SQUASH] Ajout de différents GET/PATCH sur les cas de test BDD </w:t>
      </w:r>
    </w:p>
    <w:p w14:paraId="639575BB" w14:textId="15C60D21" w:rsidR="00214446" w:rsidRPr="00214446" w:rsidRDefault="00214446">
      <w:r w:rsidRPr="00214446">
        <w:t>[API</w:t>
      </w:r>
      <w:r>
        <w:t xml:space="preserve"> SQUASH</w:t>
      </w:r>
      <w:r w:rsidRPr="00214446">
        <w:t>] Associer un cas de test à une exigence</w:t>
      </w:r>
    </w:p>
    <w:p w14:paraId="1A89DC53" w14:textId="141B9604" w:rsidR="002834F4" w:rsidRDefault="0092441A">
      <w:r>
        <w:t>[API ADMIN] Création d’un plugin API regroupant les fonctionnalités de l’administration Squash</w:t>
      </w:r>
    </w:p>
    <w:p w14:paraId="4D1681E5" w14:textId="77777777" w:rsidR="002834F4" w:rsidRDefault="0092441A">
      <w:r>
        <w:lastRenderedPageBreak/>
        <w:t>[XSQUASH4JIRA] Gestion des fonctionnalités du plugin Xsquash4jira via une API</w:t>
      </w:r>
    </w:p>
    <w:p w14:paraId="73820807" w14:textId="77777777" w:rsidR="002834F4" w:rsidRDefault="0092441A">
      <w:r>
        <w:t>[XSQUASH SERVER] Prise en compte des CT BDD dans les onglets Cas de test Squash TM et Exécutions Squash TM</w:t>
      </w:r>
    </w:p>
    <w:p w14:paraId="5E7AEC94" w14:textId="77777777" w:rsidR="002834F4" w:rsidRDefault="0092441A">
      <w:r>
        <w:t>[XSQUASH SERVER] Ajout des colonnes "Statut d'automatisation" dans l’onglet Cas de test Squash TM et "Jeux de données" dans l’onglet Exécutions Squash TM</w:t>
      </w:r>
    </w:p>
    <w:p w14:paraId="2CD2C34E" w14:textId="77777777" w:rsidR="002834F4" w:rsidRDefault="0092441A">
      <w:r>
        <w:t>[XSQUASH SERVER] Affichage de la ligne Commentaires uniquement en cas de données</w:t>
      </w:r>
    </w:p>
    <w:p w14:paraId="2C9B6380" w14:textId="77777777" w:rsidR="002834F4" w:rsidRDefault="0092441A">
      <w:r>
        <w:t>[XSQUASH CLOUD] Prise en compte des CT BDD dans les onglets Cas de test Squash TM et Exécutions Squash TM</w:t>
      </w:r>
    </w:p>
    <w:p w14:paraId="6044E902" w14:textId="77777777" w:rsidR="002834F4" w:rsidRDefault="0092441A">
      <w:r>
        <w:t>[XSQUASH CLOUD] Ajout des colonnes "Statut d'automatisation" dans l’onglet Cas de test Squash TM et "Jeux de données" dans l’onglet Exécutions Squash TM</w:t>
      </w:r>
    </w:p>
    <w:p w14:paraId="4EABE4D1" w14:textId="77777777" w:rsidR="002834F4" w:rsidRDefault="0092441A">
      <w:r>
        <w:t>[XSQUASH CLOUD] Affichage de la ligne Commentaires uniquement en cas de données</w:t>
      </w:r>
    </w:p>
    <w:p w14:paraId="3375FFC4" w14:textId="77777777" w:rsidR="002834F4" w:rsidRDefault="0092441A">
      <w:r>
        <w:t>[XSQUASH CLOUD] Pagination des cas de test et des exécutions</w:t>
      </w:r>
    </w:p>
    <w:p w14:paraId="50E1D3E0" w14:textId="77777777" w:rsidR="002834F4" w:rsidRDefault="002834F4"/>
    <w:p w14:paraId="028A11C5" w14:textId="77777777" w:rsidR="002834F4" w:rsidRDefault="0092441A">
      <w:pPr>
        <w:rPr>
          <w:b/>
          <w:bCs/>
        </w:rPr>
      </w:pPr>
      <w:r>
        <w:rPr>
          <w:b/>
          <w:bCs/>
        </w:rPr>
        <w:t>Corrections :</w:t>
      </w:r>
    </w:p>
    <w:p w14:paraId="05D85A6F" w14:textId="77777777" w:rsidR="002834F4" w:rsidRDefault="0092441A">
      <w:r>
        <w:t>[ADMINISTRATION] Ajouter les CUF obligatoires dans le popup de création d'un dossier</w:t>
      </w:r>
    </w:p>
    <w:p w14:paraId="5811F9B7" w14:textId="77777777" w:rsidR="002834F4" w:rsidRDefault="0092441A">
      <w:r>
        <w:t xml:space="preserve">[ADMINISTRATION] Traces de </w:t>
      </w:r>
      <w:proofErr w:type="spellStart"/>
      <w:r>
        <w:t>réindexation</w:t>
      </w:r>
      <w:proofErr w:type="spellEnd"/>
      <w:r>
        <w:t xml:space="preserve"> dans le message de suppression d'une info liste associée à un projet</w:t>
      </w:r>
    </w:p>
    <w:p w14:paraId="44A5C474" w14:textId="59E5090C" w:rsidR="002834F4" w:rsidRDefault="0092441A">
      <w:pPr>
        <w:rPr>
          <w:rFonts w:cstheme="minorHAnsi"/>
          <w:spacing w:val="-4"/>
          <w:shd w:val="clear" w:color="auto" w:fill="FFFFFF"/>
        </w:rPr>
      </w:pPr>
      <w:r>
        <w:rPr>
          <w:rFonts w:cstheme="minorHAnsi"/>
          <w:spacing w:val="-4"/>
          <w:shd w:val="clear" w:color="auto" w:fill="FFFFFF"/>
        </w:rPr>
        <w:t>[ADMINISTRATION] Un compte utilisateur anciennement administrateur conserve les droits administrateur</w:t>
      </w:r>
      <w:r w:rsidR="00AF314D">
        <w:rPr>
          <w:rFonts w:cstheme="minorHAnsi"/>
          <w:spacing w:val="-4"/>
          <w:shd w:val="clear" w:color="auto" w:fill="FFFFFF"/>
        </w:rPr>
        <w:t>s</w:t>
      </w:r>
    </w:p>
    <w:p w14:paraId="266E5EAC" w14:textId="77777777" w:rsidR="002834F4" w:rsidRDefault="0092441A">
      <w:pPr>
        <w:rPr>
          <w:rFonts w:cstheme="minorHAnsi"/>
          <w:spacing w:val="-4"/>
          <w:shd w:val="clear" w:color="auto" w:fill="FFFFFF"/>
        </w:rPr>
      </w:pPr>
      <w:r>
        <w:rPr>
          <w:rFonts w:cstheme="minorHAnsi"/>
          <w:spacing w:val="-4"/>
          <w:shd w:val="clear" w:color="auto" w:fill="FFFFFF"/>
        </w:rPr>
        <w:t>[ADMINISTRATION] Bug d'affichage à l'annulation de la désactivation d'un plugin</w:t>
      </w:r>
    </w:p>
    <w:p w14:paraId="7332BFBA" w14:textId="77777777" w:rsidR="002834F4" w:rsidRDefault="0092441A">
      <w:pPr>
        <w:rPr>
          <w:rFonts w:cstheme="minorHAnsi"/>
          <w:spacing w:val="-4"/>
          <w:shd w:val="clear" w:color="auto" w:fill="FFFFFF"/>
        </w:rPr>
      </w:pPr>
      <w:r>
        <w:rPr>
          <w:rFonts w:cstheme="minorHAnsi"/>
          <w:spacing w:val="-4"/>
          <w:shd w:val="clear" w:color="auto" w:fill="FFFFFF"/>
        </w:rPr>
        <w:t>[ADMINISTRATION] Désactivation du plugin au clic sur [X] du popup de désactivation</w:t>
      </w:r>
    </w:p>
    <w:p w14:paraId="7CF23B34" w14:textId="77777777" w:rsidR="002834F4" w:rsidRDefault="0092441A">
      <w:pPr>
        <w:rPr>
          <w:rFonts w:cstheme="minorHAnsi"/>
        </w:rPr>
      </w:pPr>
      <w:r>
        <w:rPr>
          <w:rFonts w:cstheme="minorHAnsi"/>
          <w:spacing w:val="-4"/>
          <w:shd w:val="clear" w:color="auto" w:fill="FFFFFF"/>
        </w:rPr>
        <w:t>[CONNEXION] [</w:t>
      </w:r>
      <w:hyperlink r:id="rId4">
        <w:r>
          <w:rPr>
            <w:rStyle w:val="LienInternet"/>
            <w:rFonts w:cstheme="minorHAnsi"/>
            <w:spacing w:val="-4"/>
            <w:shd w:val="clear" w:color="auto" w:fill="FFFFFF"/>
          </w:rPr>
          <w:t>8606</w:t>
        </w:r>
      </w:hyperlink>
      <w:r>
        <w:rPr>
          <w:rFonts w:cstheme="minorHAnsi"/>
          <w:spacing w:val="-4"/>
          <w:shd w:val="clear" w:color="auto" w:fill="FFFFFF"/>
        </w:rPr>
        <w:t xml:space="preserve">] </w:t>
      </w:r>
      <w:proofErr w:type="spellStart"/>
      <w:r>
        <w:rPr>
          <w:rFonts w:cstheme="minorHAnsi"/>
          <w:spacing w:val="-4"/>
          <w:shd w:val="clear" w:color="auto" w:fill="FFFFFF"/>
        </w:rPr>
        <w:t>Autoconnect</w:t>
      </w:r>
      <w:proofErr w:type="spellEnd"/>
      <w:r>
        <w:rPr>
          <w:rFonts w:cstheme="minorHAnsi"/>
          <w:spacing w:val="-4"/>
          <w:shd w:val="clear" w:color="auto" w:fill="FFFFFF"/>
        </w:rPr>
        <w:t xml:space="preserve"> aux bugtrackers ne fonctionne pas avec LDAP/AD</w:t>
      </w:r>
    </w:p>
    <w:p w14:paraId="73D624CF" w14:textId="79E8FBD2" w:rsidR="002834F4" w:rsidRDefault="0092441A">
      <w:r>
        <w:t>[EXIGENCES] Encodage des données à l'impression</w:t>
      </w:r>
      <w:r w:rsidR="00214446">
        <w:t xml:space="preserve"> d’une exigence</w:t>
      </w:r>
    </w:p>
    <w:p w14:paraId="794F2131" w14:textId="5596C9F8" w:rsidR="002834F4" w:rsidRDefault="0092441A">
      <w:r>
        <w:t xml:space="preserve">[EXIGENCES] Encodage des données dans l'onglet </w:t>
      </w:r>
      <w:r w:rsidR="00214446">
        <w:t>A</w:t>
      </w:r>
      <w:r>
        <w:t>nomalie</w:t>
      </w:r>
      <w:r w:rsidR="00214446">
        <w:t>s connues</w:t>
      </w:r>
    </w:p>
    <w:p w14:paraId="6BB948B6" w14:textId="77777777" w:rsidR="002834F4" w:rsidRDefault="0092441A">
      <w:pPr>
        <w:rPr>
          <w:rFonts w:cstheme="minorHAnsi"/>
          <w:spacing w:val="-4"/>
          <w:shd w:val="clear" w:color="auto" w:fill="FFFFFF"/>
        </w:rPr>
      </w:pPr>
      <w:r>
        <w:rPr>
          <w:rFonts w:cstheme="minorHAnsi"/>
          <w:spacing w:val="-4"/>
          <w:shd w:val="clear" w:color="auto" w:fill="FFFFFF"/>
        </w:rPr>
        <w:t>[EXIGENCES] [</w:t>
      </w:r>
      <w:hyperlink r:id="rId5">
        <w:r>
          <w:rPr>
            <w:rStyle w:val="LienInternet"/>
            <w:rFonts w:cstheme="minorHAnsi"/>
            <w:spacing w:val="-4"/>
            <w:shd w:val="clear" w:color="auto" w:fill="FFFFFF"/>
          </w:rPr>
          <w:t>8642</w:t>
        </w:r>
      </w:hyperlink>
      <w:r>
        <w:rPr>
          <w:rFonts w:cstheme="minorHAnsi"/>
          <w:spacing w:val="-4"/>
          <w:shd w:val="clear" w:color="auto" w:fill="FFFFFF"/>
        </w:rPr>
        <w:t>] Affichage lien CT/</w:t>
      </w:r>
      <w:proofErr w:type="spellStart"/>
      <w:r>
        <w:rPr>
          <w:rFonts w:cstheme="minorHAnsi"/>
          <w:spacing w:val="-4"/>
          <w:shd w:val="clear" w:color="auto" w:fill="FFFFFF"/>
        </w:rPr>
        <w:t>Exi</w:t>
      </w:r>
      <w:proofErr w:type="spellEnd"/>
      <w:r>
        <w:rPr>
          <w:rFonts w:cstheme="minorHAnsi"/>
          <w:spacing w:val="-4"/>
          <w:shd w:val="clear" w:color="auto" w:fill="FFFFFF"/>
        </w:rPr>
        <w:t xml:space="preserve"> cassé si NULL dans la description d'une exigence</w:t>
      </w:r>
    </w:p>
    <w:p w14:paraId="3E276E52" w14:textId="6D230F60" w:rsidR="002834F4" w:rsidRDefault="0092441A">
      <w:pPr>
        <w:rPr>
          <w:rFonts w:cstheme="minorHAnsi"/>
          <w:spacing w:val="-4"/>
          <w:shd w:val="clear" w:color="auto" w:fill="FFFFFF"/>
        </w:rPr>
      </w:pPr>
      <w:r>
        <w:rPr>
          <w:rFonts w:cstheme="minorHAnsi"/>
          <w:spacing w:val="-4"/>
          <w:shd w:val="clear" w:color="auto" w:fill="FFFFFF"/>
        </w:rPr>
        <w:t>[EXIGENCES] [</w:t>
      </w:r>
      <w:hyperlink r:id="rId6">
        <w:r>
          <w:rPr>
            <w:rStyle w:val="LienInternet"/>
            <w:rFonts w:cstheme="minorHAnsi"/>
            <w:spacing w:val="-4"/>
            <w:shd w:val="clear" w:color="auto" w:fill="FFFFFF"/>
          </w:rPr>
          <w:t>8660</w:t>
        </w:r>
      </w:hyperlink>
      <w:r>
        <w:rPr>
          <w:rFonts w:cstheme="minorHAnsi"/>
          <w:spacing w:val="-4"/>
          <w:shd w:val="clear" w:color="auto" w:fill="FFFFFF"/>
        </w:rPr>
        <w:t xml:space="preserve">] La recherche n’utilise pas le </w:t>
      </w:r>
      <w:proofErr w:type="spellStart"/>
      <w:r>
        <w:rPr>
          <w:rFonts w:cstheme="minorHAnsi"/>
          <w:spacing w:val="-4"/>
          <w:shd w:val="clear" w:color="auto" w:fill="FFFFFF"/>
        </w:rPr>
        <w:t>current_version_id</w:t>
      </w:r>
      <w:proofErr w:type="spellEnd"/>
      <w:r w:rsidR="00214446">
        <w:rPr>
          <w:rFonts w:cstheme="minorHAnsi"/>
          <w:spacing w:val="-4"/>
          <w:shd w:val="clear" w:color="auto" w:fill="FFFFFF"/>
        </w:rPr>
        <w:t xml:space="preserve"> d’une exigence</w:t>
      </w:r>
    </w:p>
    <w:p w14:paraId="09C0118A" w14:textId="77777777" w:rsidR="002834F4" w:rsidRDefault="0092441A">
      <w:pPr>
        <w:rPr>
          <w:rFonts w:cstheme="minorHAnsi"/>
          <w:spacing w:val="-4"/>
          <w:shd w:val="clear" w:color="auto" w:fill="FFFFFF"/>
        </w:rPr>
      </w:pPr>
      <w:r>
        <w:rPr>
          <w:rFonts w:cstheme="minorHAnsi"/>
          <w:spacing w:val="-4"/>
          <w:shd w:val="clear" w:color="auto" w:fill="FFFFFF"/>
        </w:rPr>
        <w:t>[EXIGENCE | CAS DE TEST] [</w:t>
      </w:r>
      <w:hyperlink r:id="rId7">
        <w:r>
          <w:rPr>
            <w:rStyle w:val="LienInternet"/>
            <w:rFonts w:cstheme="minorHAnsi"/>
            <w:spacing w:val="-4"/>
            <w:shd w:val="clear" w:color="auto" w:fill="FFFFFF"/>
          </w:rPr>
          <w:t>8503</w:t>
        </w:r>
      </w:hyperlink>
      <w:r>
        <w:rPr>
          <w:rFonts w:cstheme="minorHAnsi"/>
          <w:spacing w:val="-4"/>
          <w:shd w:val="clear" w:color="auto" w:fill="FFFFFF"/>
        </w:rPr>
        <w:t>] Erreur 500 à l'import d'un cas de test depuis une exigence dans un dossier</w:t>
      </w:r>
    </w:p>
    <w:p w14:paraId="286D9521" w14:textId="792D094E" w:rsidR="002834F4" w:rsidRPr="00AF314D" w:rsidRDefault="0092441A">
      <w:r w:rsidRPr="00AF314D">
        <w:t>[CAS DE TEST] [</w:t>
      </w:r>
      <w:hyperlink r:id="rId8" w:history="1">
        <w:r w:rsidRPr="00214446">
          <w:rPr>
            <w:rStyle w:val="Lienhypertexte"/>
            <w:rFonts w:cstheme="minorHAnsi"/>
            <w:color w:val="0000FF"/>
            <w:spacing w:val="-4"/>
            <w:shd w:val="clear" w:color="auto" w:fill="FFFFFF"/>
          </w:rPr>
          <w:t>8013</w:t>
        </w:r>
      </w:hyperlink>
      <w:r w:rsidRPr="00AF314D">
        <w:t xml:space="preserve">] Impossible de supprimer un cas de test présent dans un </w:t>
      </w:r>
      <w:r w:rsidR="00214446">
        <w:t>plan d’exécution</w:t>
      </w:r>
      <w:r w:rsidRPr="00AF314D">
        <w:t xml:space="preserve"> sans exécution avec action particulière</w:t>
      </w:r>
    </w:p>
    <w:p w14:paraId="0EFEDD18" w14:textId="77777777" w:rsidR="002834F4" w:rsidRDefault="0092441A">
      <w:r>
        <w:t xml:space="preserve">[CAS DE TEST] Les colonnes sont décalées avec l'automatisation dans le fichier d'export </w:t>
      </w:r>
    </w:p>
    <w:p w14:paraId="6274ADD8" w14:textId="77777777" w:rsidR="002834F4" w:rsidRDefault="0092441A">
      <w:r>
        <w:t>[CAS DE TEST] Modification du nom du paramètre n'est pas reportée sur le prérequis lorsqu'il est utilisé par ce dernier</w:t>
      </w:r>
    </w:p>
    <w:p w14:paraId="313E264A" w14:textId="77777777" w:rsidR="002834F4" w:rsidRDefault="0092441A">
      <w:r>
        <w:t>[CAS DE TEST] Possibilité de supprimer un paramètre utilisé dans le prérequis</w:t>
      </w:r>
    </w:p>
    <w:p w14:paraId="384FB129" w14:textId="77777777" w:rsidR="002834F4" w:rsidRDefault="0092441A">
      <w:r>
        <w:lastRenderedPageBreak/>
        <w:t>[CAS DE TEST] Typo en anglais / espagnol sur le titre de l'onglet "Pas de test"</w:t>
      </w:r>
    </w:p>
    <w:p w14:paraId="644C4849" w14:textId="77777777" w:rsidR="002834F4" w:rsidRDefault="0092441A">
      <w:pPr>
        <w:rPr>
          <w:rFonts w:cstheme="minorHAnsi"/>
          <w:spacing w:val="-4"/>
          <w:shd w:val="clear" w:color="auto" w:fill="FFFFFF"/>
        </w:rPr>
      </w:pPr>
      <w:r>
        <w:rPr>
          <w:rFonts w:cstheme="minorHAnsi"/>
          <w:spacing w:val="-4"/>
          <w:shd w:val="clear" w:color="auto" w:fill="FFFFFF"/>
        </w:rPr>
        <w:t>[CAS DE TEST] Import via gabarit en erreur si TC_KIND non renseigné</w:t>
      </w:r>
    </w:p>
    <w:p w14:paraId="5D7E02EB" w14:textId="77777777" w:rsidR="002834F4" w:rsidRDefault="0092441A">
      <w:pPr>
        <w:rPr>
          <w:rFonts w:cstheme="minorHAnsi"/>
          <w:spacing w:val="-4"/>
          <w:shd w:val="clear" w:color="auto" w:fill="FFFFFF"/>
        </w:rPr>
      </w:pPr>
      <w:r>
        <w:rPr>
          <w:rFonts w:cstheme="minorHAnsi"/>
          <w:spacing w:val="-4"/>
          <w:shd w:val="clear" w:color="auto" w:fill="FFFFFF"/>
        </w:rPr>
        <w:t>[CAS DE TEST] Impossible de copier/coller un cas de test s'il y a une apostrophe dans son libellé</w:t>
      </w:r>
    </w:p>
    <w:p w14:paraId="4642C883" w14:textId="77777777" w:rsidR="002834F4" w:rsidRDefault="0092441A">
      <w:r>
        <w:t>[CAMPAGNES] Un "&gt;" apparaît dans le bloc "Commentaires" sur la page de consultation d'une exécution</w:t>
      </w:r>
    </w:p>
    <w:p w14:paraId="0B132CF3" w14:textId="77777777" w:rsidR="002834F4" w:rsidRPr="00AF314D" w:rsidRDefault="0092441A">
      <w:r w:rsidRPr="00AF314D">
        <w:t>[CAMPAGNES] [</w:t>
      </w:r>
      <w:hyperlink r:id="rId9">
        <w:r>
          <w:rPr>
            <w:rStyle w:val="LienInternet"/>
          </w:rPr>
          <w:t>8658</w:t>
        </w:r>
      </w:hyperlink>
      <w:r w:rsidRPr="00AF314D">
        <w:t>] Inversion des pas d’exécution dans l’export de campagne complet</w:t>
      </w:r>
    </w:p>
    <w:p w14:paraId="79B01435" w14:textId="77777777" w:rsidR="002834F4" w:rsidRDefault="0092441A">
      <w:r>
        <w:t>[CAMPAGNES] Faille de sécurité sur les résultats d'exécution automatisée de Squash TM</w:t>
      </w:r>
    </w:p>
    <w:p w14:paraId="73041C5A" w14:textId="0CE7D69A" w:rsidR="002834F4" w:rsidRDefault="0092441A">
      <w:pPr>
        <w:rPr>
          <w:rFonts w:cstheme="minorHAnsi"/>
          <w:spacing w:val="-4"/>
          <w:shd w:val="clear" w:color="auto" w:fill="FFFFFF"/>
        </w:rPr>
      </w:pPr>
      <w:r>
        <w:rPr>
          <w:rFonts w:cstheme="minorHAnsi"/>
          <w:spacing w:val="-4"/>
          <w:shd w:val="clear" w:color="auto" w:fill="FFFFFF"/>
        </w:rPr>
        <w:t xml:space="preserve">[CAMPAGNES] Affichage des </w:t>
      </w:r>
      <w:r w:rsidR="00214446">
        <w:rPr>
          <w:rFonts w:cstheme="minorHAnsi"/>
          <w:spacing w:val="-4"/>
          <w:shd w:val="clear" w:color="auto" w:fill="FFFFFF"/>
        </w:rPr>
        <w:t>champs personnalisés des</w:t>
      </w:r>
      <w:r>
        <w:rPr>
          <w:rFonts w:cstheme="minorHAnsi"/>
          <w:spacing w:val="-4"/>
          <w:shd w:val="clear" w:color="auto" w:fill="FFFFFF"/>
        </w:rPr>
        <w:t xml:space="preserve"> pas d'exécution </w:t>
      </w:r>
      <w:r w:rsidR="00214446">
        <w:rPr>
          <w:rFonts w:cstheme="minorHAnsi"/>
          <w:spacing w:val="-4"/>
          <w:shd w:val="clear" w:color="auto" w:fill="FFFFFF"/>
        </w:rPr>
        <w:t>pour un cas de test</w:t>
      </w:r>
      <w:r>
        <w:rPr>
          <w:rFonts w:cstheme="minorHAnsi"/>
          <w:spacing w:val="-4"/>
          <w:shd w:val="clear" w:color="auto" w:fill="FFFFFF"/>
        </w:rPr>
        <w:t xml:space="preserve"> Gherkin</w:t>
      </w:r>
    </w:p>
    <w:p w14:paraId="7FC0A67F" w14:textId="77777777" w:rsidR="002834F4" w:rsidRDefault="0092441A">
      <w:r>
        <w:t>[CAMPAGNES] Le statut de la suite ne se met pas à jour automatiquement après suppression d’un ITPI depuis le plan d’exécution d'une itération</w:t>
      </w:r>
    </w:p>
    <w:p w14:paraId="1CC05571" w14:textId="77777777" w:rsidR="002834F4" w:rsidRDefault="0092441A">
      <w:pPr>
        <w:rPr>
          <w:rFonts w:cstheme="minorHAnsi"/>
          <w:spacing w:val="-4"/>
          <w:shd w:val="clear" w:color="auto" w:fill="FFFFFF"/>
        </w:rPr>
      </w:pPr>
      <w:r>
        <w:rPr>
          <w:rFonts w:cstheme="minorHAnsi"/>
          <w:spacing w:val="-4"/>
          <w:shd w:val="clear" w:color="auto" w:fill="FFFFFF"/>
        </w:rPr>
        <w:t>[CAMPAGNES] La mise à jour en masse du statut d'ITPI ne met pas à jour le statut de la suite</w:t>
      </w:r>
    </w:p>
    <w:p w14:paraId="199A9AE8" w14:textId="77777777" w:rsidR="002834F4" w:rsidRDefault="0092441A">
      <w:r>
        <w:t>[CAMPAGNES] Infobulles incorrectes sur les blocs de la page 0/n du popup d’exécution ou de l’IEO</w:t>
      </w:r>
    </w:p>
    <w:p w14:paraId="5B357B5D" w14:textId="77777777" w:rsidR="002834F4" w:rsidRDefault="0092441A">
      <w:r>
        <w:t>[CAMPAGNES] Impossible de consulter le détail d'un graphique du tableau de bord d'un jalon</w:t>
      </w:r>
    </w:p>
    <w:p w14:paraId="2DCA8AC2" w14:textId="1F421FFC" w:rsidR="002834F4" w:rsidRDefault="0092441A">
      <w:r>
        <w:t>[PILOTAGE] [</w:t>
      </w:r>
      <w:hyperlink r:id="rId10">
        <w:r>
          <w:rPr>
            <w:rStyle w:val="LienInternet"/>
          </w:rPr>
          <w:t>8614</w:t>
        </w:r>
      </w:hyperlink>
      <w:r>
        <w:t xml:space="preserve">] </w:t>
      </w:r>
      <w:r w:rsidR="00214446">
        <w:t>Non-affichage</w:t>
      </w:r>
      <w:r>
        <w:t xml:space="preserve"> des projets do</w:t>
      </w:r>
      <w:r w:rsidR="00214446">
        <w:t>nt</w:t>
      </w:r>
      <w:r>
        <w:t xml:space="preserve"> les ID des librairies sont différents de l'ID du projet</w:t>
      </w:r>
    </w:p>
    <w:p w14:paraId="4E3A0480" w14:textId="74F9E03B" w:rsidR="002834F4" w:rsidRDefault="0092441A">
      <w:r>
        <w:t>[PILOTAGE] [</w:t>
      </w:r>
      <w:hyperlink r:id="rId11">
        <w:r>
          <w:rPr>
            <w:rStyle w:val="LienInternet"/>
          </w:rPr>
          <w:t>8649</w:t>
        </w:r>
      </w:hyperlink>
      <w:r>
        <w:t>] Impossible de générer un cahier d'exigences à partir du 3</w:t>
      </w:r>
      <w:r w:rsidRPr="00214446">
        <w:rPr>
          <w:vertAlign w:val="superscript"/>
        </w:rPr>
        <w:t>ème</w:t>
      </w:r>
      <w:r w:rsidR="00214446">
        <w:t xml:space="preserve"> </w:t>
      </w:r>
      <w:r>
        <w:t>niveau d'exigence</w:t>
      </w:r>
    </w:p>
    <w:p w14:paraId="22CB7C0B" w14:textId="571C8472" w:rsidR="002834F4" w:rsidRDefault="0092441A">
      <w:r>
        <w:t xml:space="preserve">[PILOTAGE] Permettre </w:t>
      </w:r>
      <w:r w:rsidR="00214446">
        <w:t>aux différents profils</w:t>
      </w:r>
      <w:r>
        <w:t xml:space="preserve"> de générer des rapports et des exports personnalisés existants</w:t>
      </w:r>
    </w:p>
    <w:p w14:paraId="736267CB" w14:textId="77777777" w:rsidR="002834F4" w:rsidRDefault="0092441A">
      <w:r>
        <w:t>[PILOTAGE] [</w:t>
      </w:r>
      <w:hyperlink r:id="rId12">
        <w:r>
          <w:rPr>
            <w:rStyle w:val="LienInternet"/>
          </w:rPr>
          <w:t>8633</w:t>
        </w:r>
      </w:hyperlink>
      <w:r>
        <w:t>] Harmoniser les droits du profil invité dans l'espace pilotage</w:t>
      </w:r>
    </w:p>
    <w:p w14:paraId="2134C09F" w14:textId="300F6D66" w:rsidR="002834F4" w:rsidRDefault="0092441A">
      <w:r>
        <w:t>[AUTOMATISATION] Erreur au clic sur le bouton [Transmettre] si aucune sélection</w:t>
      </w:r>
      <w:r w:rsidR="00474EBB">
        <w:t xml:space="preserve"> active</w:t>
      </w:r>
    </w:p>
    <w:p w14:paraId="7FCE608F" w14:textId="77777777" w:rsidR="002834F4" w:rsidRDefault="0092441A">
      <w:r>
        <w:t>[TRANSVERSE] Certains champs personnalisés sur les dossiers ne devraient pas être collés</w:t>
      </w:r>
    </w:p>
    <w:p w14:paraId="2B5B551F" w14:textId="77777777" w:rsidR="002834F4" w:rsidRDefault="0092441A">
      <w:r>
        <w:t>[TRANSVERSE] Les dossiers créés n'ont pas de champs personnalisés facultatifs</w:t>
      </w:r>
    </w:p>
    <w:p w14:paraId="69DD53CF" w14:textId="77777777" w:rsidR="002834F4" w:rsidRDefault="0092441A">
      <w:r>
        <w:t>[TRANSVERSE] Messages | Espagnol/Allemand - Ajouter les corrections des messages en espagnol + allemand</w:t>
      </w:r>
    </w:p>
    <w:p w14:paraId="6AE52C53" w14:textId="77777777" w:rsidR="002834F4" w:rsidRDefault="0092441A">
      <w:r>
        <w:t>[LIEN TM-TF] [</w:t>
      </w:r>
      <w:hyperlink r:id="rId13">
        <w:r>
          <w:rPr>
            <w:rStyle w:val="LienInternet"/>
          </w:rPr>
          <w:t>8644</w:t>
        </w:r>
      </w:hyperlink>
      <w:r>
        <w:t xml:space="preserve">] Les champs personnalisés ne sont plus transmis entre </w:t>
      </w:r>
      <w:proofErr w:type="spellStart"/>
      <w:r>
        <w:t>SquashTM</w:t>
      </w:r>
      <w:proofErr w:type="spellEnd"/>
      <w:r>
        <w:t xml:space="preserve"> et </w:t>
      </w:r>
      <w:proofErr w:type="spellStart"/>
      <w:r>
        <w:t>SquashTF</w:t>
      </w:r>
      <w:proofErr w:type="spellEnd"/>
    </w:p>
    <w:p w14:paraId="74E25D37" w14:textId="77777777" w:rsidR="002834F4" w:rsidRDefault="0092441A">
      <w:r>
        <w:t>[LIEN TM-TF] Comportement aléatoire des champs personnalisés sur campagne et test suite</w:t>
      </w:r>
    </w:p>
    <w:p w14:paraId="2B1F0AEE" w14:textId="77777777" w:rsidR="002834F4" w:rsidRDefault="0092441A">
      <w:pPr>
        <w:rPr>
          <w:rFonts w:cstheme="minorHAnsi"/>
        </w:rPr>
      </w:pPr>
      <w:r>
        <w:rPr>
          <w:rFonts w:cstheme="minorHAnsi"/>
          <w:spacing w:val="-4"/>
          <w:shd w:val="clear" w:color="auto" w:fill="FFFFFF"/>
        </w:rPr>
        <w:t>[LIEN TM-TF] [</w:t>
      </w:r>
      <w:hyperlink r:id="rId14">
        <w:r>
          <w:rPr>
            <w:rStyle w:val="LienInternet"/>
            <w:rFonts w:cstheme="minorHAnsi"/>
            <w:spacing w:val="-4"/>
            <w:shd w:val="clear" w:color="auto" w:fill="FFFFFF"/>
          </w:rPr>
          <w:t>8577</w:t>
        </w:r>
      </w:hyperlink>
      <w:r>
        <w:rPr>
          <w:rFonts w:cstheme="minorHAnsi"/>
          <w:spacing w:val="-4"/>
          <w:shd w:val="clear" w:color="auto" w:fill="FFFFFF"/>
        </w:rPr>
        <w:t>] Impossible de lier à un cas de test un script contenu dans un sous-répertoire du job</w:t>
      </w:r>
    </w:p>
    <w:p w14:paraId="60F3215A" w14:textId="77777777" w:rsidR="002834F4" w:rsidRDefault="0092441A">
      <w:r>
        <w:t>[BASE DE DONNEES] La suppression d'un pas de test ne fonctionne qu'à moitié, pas de test toujours en base</w:t>
      </w:r>
    </w:p>
    <w:p w14:paraId="6A53722E" w14:textId="77777777" w:rsidR="002834F4" w:rsidRDefault="0092441A">
      <w:r>
        <w:t>[BASE DE DONNEES] Non-suppression du champ personnalisé lors de la suppression du dossier</w:t>
      </w:r>
    </w:p>
    <w:p w14:paraId="1E502B8D" w14:textId="77777777" w:rsidR="002834F4" w:rsidRDefault="0092441A">
      <w:r>
        <w:t xml:space="preserve">[BASE DE DONNEES] Problème de script 1.22 avec </w:t>
      </w:r>
      <w:proofErr w:type="spellStart"/>
      <w:r>
        <w:t>MariaDB</w:t>
      </w:r>
      <w:proofErr w:type="spellEnd"/>
      <w:r>
        <w:t xml:space="preserve"> 10.5</w:t>
      </w:r>
    </w:p>
    <w:p w14:paraId="04A375BA" w14:textId="77777777" w:rsidR="002834F4" w:rsidRDefault="0092441A">
      <w:r>
        <w:t>[SERVEUR] Défaut dans le script de démarrage linux de Squash TM</w:t>
      </w:r>
    </w:p>
    <w:p w14:paraId="0DE80836" w14:textId="77777777" w:rsidR="002834F4" w:rsidRDefault="0092441A">
      <w:r>
        <w:t xml:space="preserve">[GIT] Mauvaise localisation </w:t>
      </w:r>
      <w:proofErr w:type="gramStart"/>
      <w:r>
        <w:t>du .feature</w:t>
      </w:r>
      <w:proofErr w:type="gramEnd"/>
      <w:r>
        <w:t xml:space="preserve"> dans Git puis dans Jenkins</w:t>
      </w:r>
    </w:p>
    <w:p w14:paraId="198FB678" w14:textId="77777777" w:rsidR="002834F4" w:rsidRDefault="0092441A">
      <w:r>
        <w:t>[GIT] Message pour la confirmation d'une transmission</w:t>
      </w:r>
    </w:p>
    <w:p w14:paraId="3957CB92" w14:textId="77777777" w:rsidR="002834F4" w:rsidRDefault="0092441A">
      <w:r>
        <w:lastRenderedPageBreak/>
        <w:t>[WORKFLOWAUTOMJIRA] Liste déroulante du workflow non fonctionnelle sous IE et Edge</w:t>
      </w:r>
    </w:p>
    <w:p w14:paraId="78297FCB" w14:textId="77777777" w:rsidR="002834F4" w:rsidRDefault="0092441A">
      <w:r>
        <w:t>[WORKFLOWAUTOMJIRA] Exécution auto non possible si le script est lié manuellement</w:t>
      </w:r>
    </w:p>
    <w:p w14:paraId="6B189431" w14:textId="77777777" w:rsidR="002834F4" w:rsidRDefault="0092441A">
      <w:r>
        <w:t>[WORKFLOWAUTOMJIRA] Lien automatique des cas de test classique ne fonctionne pas</w:t>
      </w:r>
    </w:p>
    <w:p w14:paraId="28FA08F9" w14:textId="77777777" w:rsidR="002834F4" w:rsidRDefault="0092441A">
      <w:r>
        <w:t>[WORKFLOWAUTOMJIRA] Liste choix du Workflow d'automatisation non fonctionnelle si activation puis désactivation du plugin</w:t>
      </w:r>
    </w:p>
    <w:p w14:paraId="1B3704F6" w14:textId="77777777" w:rsidR="002834F4" w:rsidRDefault="0092441A">
      <w:r>
        <w:t>[WORKFLOWAUTOMJIRA] Plugin non désactiver si l'option "Aucun" ou "Squash" est sélectionnée</w:t>
      </w:r>
    </w:p>
    <w:p w14:paraId="28C6164E" w14:textId="77777777" w:rsidR="002834F4" w:rsidRDefault="0092441A">
      <w:r>
        <w:t>[WORKFLOWAUTOMJIRA] Retrait de "Server distant" de la liste de choix si plugin absent ou désactivé</w:t>
      </w:r>
    </w:p>
    <w:p w14:paraId="52526602" w14:textId="77777777" w:rsidR="002834F4" w:rsidRDefault="0092441A">
      <w:r>
        <w:t>[WORKFLOWAUTOMJIRA] Suppression impossible d'un serveur ayant été utilisé pour la configuration du plugin</w:t>
      </w:r>
    </w:p>
    <w:p w14:paraId="3E2032FE" w14:textId="77777777" w:rsidR="002834F4" w:rsidRDefault="0092441A">
      <w:r>
        <w:t>[WORKFLOWAUTOMJIRA] Impossible de désactiver le plugin sur le projet si aucune configuration</w:t>
      </w:r>
    </w:p>
    <w:p w14:paraId="74511310" w14:textId="77777777" w:rsidR="002834F4" w:rsidRDefault="0092441A">
      <w:r>
        <w:t>[XSQUASH CLOUD] Bloc Xsquash cassé par l'appel de cas de test</w:t>
      </w:r>
    </w:p>
    <w:p w14:paraId="65553004" w14:textId="77777777" w:rsidR="002834F4" w:rsidRDefault="0092441A">
      <w:r>
        <w:t>[XSQUASH CLOUD] Affichage du bloc Xsquash cassé avec un compte restreint</w:t>
      </w:r>
    </w:p>
    <w:p w14:paraId="101FF62D" w14:textId="70EACE40" w:rsidR="002834F4" w:rsidRDefault="0092441A">
      <w:r>
        <w:t>[XSQUASH CLOUD] Clarifier l'erreur d'authentification</w:t>
      </w:r>
      <w:r w:rsidR="00474EBB">
        <w:t xml:space="preserve"> d’un serveur</w:t>
      </w:r>
      <w:r>
        <w:t xml:space="preserve"> dans les logs</w:t>
      </w:r>
    </w:p>
    <w:p w14:paraId="3533E554" w14:textId="77777777" w:rsidR="002834F4" w:rsidRDefault="0092441A">
      <w:r>
        <w:t>[XSQUASH CLOUD] Faute d'orthographe dans un message d'erreur</w:t>
      </w:r>
    </w:p>
    <w:p w14:paraId="22F19E36" w14:textId="77777777" w:rsidR="002834F4" w:rsidRDefault="0092441A">
      <w:r>
        <w:t>[XSQUASH CLOUD] Message d'erreur au lieu d'un tableau vide de données sur les tickets non synchronisés</w:t>
      </w:r>
    </w:p>
    <w:p w14:paraId="2A4F372A" w14:textId="77777777" w:rsidR="002834F4" w:rsidRDefault="0092441A">
      <w:r>
        <w:t>[XSQUASH CLOUD] Mise en page de l'onglet 'Exécutions' dans le cas d'un cas de test Gherkin</w:t>
      </w:r>
    </w:p>
    <w:p w14:paraId="3C040CEA" w14:textId="77777777" w:rsidR="002834F4" w:rsidRDefault="0092441A">
      <w:r>
        <w:t>[JIRA BT SERVER] [JIRA BT CLOUD] Affichage de l'onglet 'Anomalies connues' KO</w:t>
      </w:r>
    </w:p>
    <w:p w14:paraId="027051DE" w14:textId="77777777" w:rsidR="002834F4" w:rsidRDefault="0092441A">
      <w:r>
        <w:t xml:space="preserve">[JIRA BT CLOUD] Erreur sur le </w:t>
      </w:r>
      <w:proofErr w:type="spellStart"/>
      <w:r>
        <w:t>username</w:t>
      </w:r>
      <w:proofErr w:type="spellEnd"/>
      <w:r>
        <w:t xml:space="preserve"> pour la remontée d'anomalie</w:t>
      </w:r>
    </w:p>
    <w:p w14:paraId="2A01517F" w14:textId="7E436E82" w:rsidR="002834F4" w:rsidRDefault="0092441A">
      <w:pPr>
        <w:rPr>
          <w:rFonts w:cstheme="minorHAnsi"/>
          <w:spacing w:val="-4"/>
          <w:shd w:val="clear" w:color="auto" w:fill="FFFFFF"/>
        </w:rPr>
      </w:pPr>
      <w:r>
        <w:rPr>
          <w:rFonts w:cstheme="minorHAnsi"/>
          <w:spacing w:val="-4"/>
          <w:shd w:val="clear" w:color="auto" w:fill="FFFFFF"/>
        </w:rPr>
        <w:t>[JIRABTCLOUD] [</w:t>
      </w:r>
      <w:hyperlink r:id="rId15">
        <w:r>
          <w:rPr>
            <w:rStyle w:val="LienInternet"/>
            <w:rFonts w:cstheme="minorHAnsi"/>
            <w:spacing w:val="-4"/>
            <w:shd w:val="clear" w:color="auto" w:fill="FFFFFF"/>
          </w:rPr>
          <w:t>8605</w:t>
        </w:r>
      </w:hyperlink>
      <w:r>
        <w:rPr>
          <w:rFonts w:cstheme="minorHAnsi"/>
          <w:spacing w:val="-4"/>
          <w:shd w:val="clear" w:color="auto" w:fill="FFFFFF"/>
        </w:rPr>
        <w:t xml:space="preserve">] </w:t>
      </w:r>
      <w:r w:rsidR="00474EBB">
        <w:rPr>
          <w:rFonts w:cstheme="minorHAnsi"/>
          <w:spacing w:val="-4"/>
          <w:shd w:val="clear" w:color="auto" w:fill="FFFFFF"/>
        </w:rPr>
        <w:t>C</w:t>
      </w:r>
      <w:r>
        <w:rPr>
          <w:rFonts w:cstheme="minorHAnsi"/>
          <w:spacing w:val="-4"/>
          <w:shd w:val="clear" w:color="auto" w:fill="FFFFFF"/>
        </w:rPr>
        <w:t>hamp 'sprint' non pris en compte</w:t>
      </w:r>
    </w:p>
    <w:p w14:paraId="0F654AA7" w14:textId="77777777" w:rsidR="002834F4" w:rsidRDefault="0092441A">
      <w:pPr>
        <w:rPr>
          <w:rFonts w:cstheme="minorHAnsi"/>
          <w:spacing w:val="-4"/>
          <w:shd w:val="clear" w:color="auto" w:fill="FFFFFF"/>
        </w:rPr>
      </w:pPr>
      <w:r>
        <w:rPr>
          <w:rFonts w:cstheme="minorHAnsi"/>
          <w:spacing w:val="-4"/>
          <w:shd w:val="clear" w:color="auto" w:fill="FFFFFF"/>
        </w:rPr>
        <w:t>[XSQUASH4JIRA] [</w:t>
      </w:r>
      <w:hyperlink r:id="rId16">
        <w:r>
          <w:rPr>
            <w:rStyle w:val="LienInternet"/>
            <w:rFonts w:cstheme="minorHAnsi"/>
            <w:spacing w:val="-4"/>
            <w:shd w:val="clear" w:color="auto" w:fill="FFFFFF"/>
          </w:rPr>
          <w:t>8659</w:t>
        </w:r>
      </w:hyperlink>
      <w:r>
        <w:rPr>
          <w:rFonts w:cstheme="minorHAnsi"/>
          <w:spacing w:val="-4"/>
          <w:shd w:val="clear" w:color="auto" w:fill="FFFFFF"/>
        </w:rPr>
        <w:t>] Impossible de créer une synchro si l'ordre des dossiers n'est pas suivi</w:t>
      </w:r>
    </w:p>
    <w:p w14:paraId="3BED9866" w14:textId="77777777" w:rsidR="002834F4" w:rsidRDefault="0092441A">
      <w:pPr>
        <w:rPr>
          <w:rFonts w:cstheme="minorHAnsi"/>
        </w:rPr>
      </w:pPr>
      <w:r>
        <w:rPr>
          <w:rFonts w:cstheme="minorHAnsi"/>
          <w:spacing w:val="-4"/>
          <w:shd w:val="clear" w:color="auto" w:fill="FFFFFF"/>
        </w:rPr>
        <w:t xml:space="preserve">[XSQASH4JIRA] Erreur lorsque les champs de </w:t>
      </w:r>
      <w:proofErr w:type="spellStart"/>
      <w:r>
        <w:rPr>
          <w:rFonts w:cstheme="minorHAnsi"/>
          <w:spacing w:val="-4"/>
          <w:shd w:val="clear" w:color="auto" w:fill="FFFFFF"/>
        </w:rPr>
        <w:t>reporting</w:t>
      </w:r>
      <w:proofErr w:type="spellEnd"/>
      <w:r>
        <w:rPr>
          <w:rFonts w:cstheme="minorHAnsi"/>
          <w:spacing w:val="-4"/>
          <w:shd w:val="clear" w:color="auto" w:fill="FFFFFF"/>
        </w:rPr>
        <w:t xml:space="preserve"> sont masqués</w:t>
      </w:r>
    </w:p>
    <w:p w14:paraId="24FC4F95" w14:textId="77777777" w:rsidR="002834F4" w:rsidRDefault="0092441A">
      <w:r>
        <w:t xml:space="preserve">[API] Possibilité d'ajouter des Action Test </w:t>
      </w:r>
      <w:proofErr w:type="spellStart"/>
      <w:r>
        <w:t>Step</w:t>
      </w:r>
      <w:proofErr w:type="spellEnd"/>
      <w:r>
        <w:t xml:space="preserve"> et Call Test </w:t>
      </w:r>
      <w:proofErr w:type="spellStart"/>
      <w:r>
        <w:t>Step</w:t>
      </w:r>
      <w:proofErr w:type="spellEnd"/>
      <w:r>
        <w:t xml:space="preserve"> à des cas de test BDD et Gherkin</w:t>
      </w:r>
    </w:p>
    <w:p w14:paraId="7E85C863" w14:textId="77777777" w:rsidR="002834F4" w:rsidRDefault="0092441A">
      <w:r>
        <w:t>[API] Coquille dans la documentation API</w:t>
      </w:r>
    </w:p>
    <w:p w14:paraId="6D65862F" w14:textId="77777777" w:rsidR="002834F4" w:rsidRPr="00474EBB" w:rsidRDefault="0092441A">
      <w:r w:rsidRPr="00474EBB">
        <w:t>[API] Mise à jour de la documentation et corrections multiples sur les info-</w:t>
      </w:r>
      <w:proofErr w:type="spellStart"/>
      <w:r w:rsidRPr="00474EBB">
        <w:t>lists</w:t>
      </w:r>
      <w:proofErr w:type="spellEnd"/>
    </w:p>
    <w:p w14:paraId="6AD99B9A" w14:textId="43B5A4C9" w:rsidR="002834F4" w:rsidRDefault="0092441A">
      <w:r>
        <w:t xml:space="preserve">[TULEAP] </w:t>
      </w:r>
      <w:r w:rsidR="00474EBB">
        <w:t>C</w:t>
      </w:r>
      <w:r>
        <w:t>hamp statut indiqué comme inconnu dans les onglets Anomalies connues</w:t>
      </w:r>
    </w:p>
    <w:p w14:paraId="39335DC1" w14:textId="77777777" w:rsidR="002834F4" w:rsidRDefault="0092441A">
      <w:r>
        <w:t>[POLARION] Erreur d'orthographe sur message d'info</w:t>
      </w:r>
    </w:p>
    <w:p w14:paraId="02A083DE" w14:textId="6F02809F" w:rsidR="002834F4" w:rsidRDefault="0092441A">
      <w:r>
        <w:t>[POLARION] Impossible de resynchroniser un répertoire si suppression ou déplacement d’une exigence dans un autre projet</w:t>
      </w:r>
    </w:p>
    <w:p w14:paraId="62EF8B73" w14:textId="77777777" w:rsidR="002834F4" w:rsidRDefault="002834F4"/>
    <w:p w14:paraId="1AC5B6A4" w14:textId="77777777" w:rsidR="002834F4" w:rsidRDefault="002834F4"/>
    <w:p w14:paraId="2DFC5F5C" w14:textId="77777777" w:rsidR="002834F4" w:rsidRDefault="002834F4"/>
    <w:sectPr w:rsidR="002834F4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F4"/>
    <w:rsid w:val="00214446"/>
    <w:rsid w:val="002834F4"/>
    <w:rsid w:val="00474EBB"/>
    <w:rsid w:val="004D1FA2"/>
    <w:rsid w:val="0092441A"/>
    <w:rsid w:val="00A55E4E"/>
    <w:rsid w:val="00A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75C1"/>
  <w15:docId w15:val="{5650BDAF-038A-40D2-AFFB-6177EBB2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link w:val="Titre1Car"/>
    <w:uiPriority w:val="9"/>
    <w:qFormat/>
    <w:rsid w:val="002860E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A80CE0"/>
    <w:rPr>
      <w:color w:val="0000FF"/>
      <w:u w:val="single"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3C4D13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3C4D1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355C18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355C18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355C18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55C18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qFormat/>
    <w:rsid w:val="002860EC"/>
    <w:rPr>
      <w:rFonts w:ascii="Times New Roman" w:eastAsia="Times New Roman" w:hAnsi="Times New Roman" w:cs="Times New Roman"/>
      <w:b/>
      <w:bCs/>
      <w:kern w:val="2"/>
      <w:sz w:val="48"/>
      <w:szCs w:val="48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80CE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A80CE0"/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355C18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355C1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55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F31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.squashtest.org/mantis/view.php?id=8013" TargetMode="External"/><Relationship Id="rId13" Type="http://schemas.openxmlformats.org/officeDocument/2006/relationships/hyperlink" Target="https://ci.squashtest.org/mantis/view.php?id=864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i.squashtest.org/mantis/view.php?id=8503" TargetMode="External"/><Relationship Id="rId12" Type="http://schemas.openxmlformats.org/officeDocument/2006/relationships/hyperlink" Target="https://ci.squashtest.org/mantis/view.php?id=863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i.squashtest.org/mantis/view.php?id=8659" TargetMode="External"/><Relationship Id="rId1" Type="http://schemas.openxmlformats.org/officeDocument/2006/relationships/styles" Target="styles.xml"/><Relationship Id="rId6" Type="http://schemas.openxmlformats.org/officeDocument/2006/relationships/hyperlink" Target="https://ci.squashtest.org/mantis/view.php?id=8660" TargetMode="External"/><Relationship Id="rId11" Type="http://schemas.openxmlformats.org/officeDocument/2006/relationships/hyperlink" Target="https://ci.squashtest.org/mantis/view.php?id=8649" TargetMode="External"/><Relationship Id="rId5" Type="http://schemas.openxmlformats.org/officeDocument/2006/relationships/hyperlink" Target="https://ci.squashtest.org/mantis/view.php?id=8642" TargetMode="External"/><Relationship Id="rId15" Type="http://schemas.openxmlformats.org/officeDocument/2006/relationships/hyperlink" Target="https://ci.squashtest.org/mantis/view.php?id=8605" TargetMode="External"/><Relationship Id="rId10" Type="http://schemas.openxmlformats.org/officeDocument/2006/relationships/hyperlink" Target="https://ci.squashtest.org/mantis/view.php?id=8614" TargetMode="External"/><Relationship Id="rId4" Type="http://schemas.openxmlformats.org/officeDocument/2006/relationships/hyperlink" Target="https://ci.squashtest.org/mantis/view.php?id=8606" TargetMode="External"/><Relationship Id="rId9" Type="http://schemas.openxmlformats.org/officeDocument/2006/relationships/hyperlink" Target="https://ci.squashtest.org/mantis/view.php?id=8658" TargetMode="External"/><Relationship Id="rId14" Type="http://schemas.openxmlformats.org/officeDocument/2006/relationships/hyperlink" Target="https://ci.squashtest.org/mantis/view.php?id=857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1513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Thibaut Lefaucheur</dc:creator>
  <dc:description/>
  <cp:lastModifiedBy>support1 squash</cp:lastModifiedBy>
  <cp:revision>10</cp:revision>
  <dcterms:created xsi:type="dcterms:W3CDTF">2020-12-30T17:11:00Z</dcterms:created>
  <dcterms:modified xsi:type="dcterms:W3CDTF">2020-12-31T15:13:00Z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